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763FC" w14:textId="77777777" w:rsidR="00F77C86" w:rsidRPr="009E33E9" w:rsidRDefault="0030671D">
      <w:pPr>
        <w:rPr>
          <w:rFonts w:ascii="Times New Roman" w:hAnsi="Times New Roman" w:cs="Times New Roman"/>
          <w:sz w:val="24"/>
          <w:szCs w:val="24"/>
        </w:rPr>
      </w:pPr>
      <w:r w:rsidRPr="009E33E9">
        <w:rPr>
          <w:rFonts w:ascii="Times New Roman" w:hAnsi="Times New Roman" w:cs="Times New Roman"/>
          <w:sz w:val="24"/>
          <w:szCs w:val="24"/>
        </w:rPr>
        <w:t>Econ Review</w:t>
      </w:r>
    </w:p>
    <w:p w14:paraId="18939789" w14:textId="77777777" w:rsidR="004433C6"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5 in the pic</w:t>
      </w:r>
    </w:p>
    <w:p w14:paraId="71292634" w14:textId="77777777" w:rsidR="00743542" w:rsidRPr="009E33E9" w:rsidRDefault="0058437F">
      <w:pPr>
        <w:rPr>
          <w:rFonts w:ascii="Times New Roman" w:hAnsi="Times New Roman" w:cs="Times New Roman"/>
          <w:sz w:val="24"/>
          <w:szCs w:val="24"/>
        </w:rPr>
      </w:pPr>
      <w:r w:rsidRPr="009E33E9">
        <w:rPr>
          <w:rFonts w:ascii="Times New Roman" w:hAnsi="Times New Roman" w:cs="Times New Roman"/>
          <w:sz w:val="24"/>
          <w:szCs w:val="24"/>
        </w:rPr>
        <w:t xml:space="preserve">6. </w:t>
      </w:r>
      <w:r w:rsidR="00743542" w:rsidRPr="009E33E9">
        <w:rPr>
          <w:rFonts w:ascii="Times New Roman" w:hAnsi="Times New Roman" w:cs="Times New Roman"/>
          <w:sz w:val="24"/>
          <w:szCs w:val="24"/>
        </w:rPr>
        <w:t>price=world price=1</w:t>
      </w:r>
    </w:p>
    <w:p w14:paraId="52AB8503" w14:textId="4FC00BD7" w:rsidR="0058437F" w:rsidRPr="009E33E9" w:rsidRDefault="0058437F">
      <w:pPr>
        <w:rPr>
          <w:rFonts w:ascii="Times New Roman" w:hAnsi="Times New Roman" w:cs="Times New Roman"/>
          <w:sz w:val="24"/>
          <w:szCs w:val="24"/>
        </w:rPr>
      </w:pPr>
      <w:r w:rsidRPr="009E33E9">
        <w:rPr>
          <w:rFonts w:ascii="Times New Roman" w:hAnsi="Times New Roman" w:cs="Times New Roman"/>
          <w:sz w:val="24"/>
          <w:szCs w:val="24"/>
        </w:rPr>
        <w:t xml:space="preserve"> </w:t>
      </w:r>
      <w:r w:rsidR="00372F52" w:rsidRPr="009E33E9">
        <w:rPr>
          <w:rFonts w:ascii="Times New Roman" w:hAnsi="Times New Roman" w:cs="Times New Roman"/>
          <w:sz w:val="24"/>
          <w:szCs w:val="24"/>
        </w:rPr>
        <w:t>An</w:t>
      </w:r>
      <w:r w:rsidRPr="009E33E9">
        <w:rPr>
          <w:rFonts w:ascii="Times New Roman" w:hAnsi="Times New Roman" w:cs="Times New Roman"/>
          <w:sz w:val="24"/>
          <w:szCs w:val="24"/>
        </w:rPr>
        <w:t xml:space="preserve"> </w:t>
      </w:r>
      <w:r w:rsidR="00A13A69" w:rsidRPr="009E33E9">
        <w:rPr>
          <w:rFonts w:ascii="Times New Roman" w:hAnsi="Times New Roman" w:cs="Times New Roman"/>
          <w:sz w:val="24"/>
          <w:szCs w:val="24"/>
        </w:rPr>
        <w:t xml:space="preserve">equilibrium quantity is </w:t>
      </w:r>
      <w:r w:rsidR="00743542" w:rsidRPr="009E33E9">
        <w:rPr>
          <w:rFonts w:ascii="Times New Roman" w:hAnsi="Times New Roman" w:cs="Times New Roman"/>
          <w:sz w:val="24"/>
          <w:szCs w:val="24"/>
        </w:rPr>
        <w:t>40</w:t>
      </w:r>
      <w:r w:rsidR="00A13A69" w:rsidRPr="009E33E9">
        <w:rPr>
          <w:rFonts w:ascii="Times New Roman" w:hAnsi="Times New Roman" w:cs="Times New Roman"/>
          <w:sz w:val="24"/>
          <w:szCs w:val="24"/>
        </w:rPr>
        <w:t xml:space="preserve"> million </w:t>
      </w:r>
      <w:proofErr w:type="spellStart"/>
      <w:r w:rsidR="00A13A69" w:rsidRPr="009E33E9">
        <w:rPr>
          <w:rFonts w:ascii="Times New Roman" w:hAnsi="Times New Roman" w:cs="Times New Roman"/>
          <w:sz w:val="24"/>
          <w:szCs w:val="24"/>
        </w:rPr>
        <w:t>lbs</w:t>
      </w:r>
      <w:proofErr w:type="spellEnd"/>
      <w:r w:rsidR="00A13A69" w:rsidRPr="009E33E9">
        <w:rPr>
          <w:rFonts w:ascii="Times New Roman" w:hAnsi="Times New Roman" w:cs="Times New Roman"/>
          <w:sz w:val="24"/>
          <w:szCs w:val="24"/>
        </w:rPr>
        <w:t xml:space="preserve"> </w:t>
      </w:r>
      <w:r w:rsidR="00743542" w:rsidRPr="009E33E9">
        <w:rPr>
          <w:rFonts w:ascii="Times New Roman" w:hAnsi="Times New Roman" w:cs="Times New Roman"/>
          <w:sz w:val="24"/>
          <w:szCs w:val="24"/>
        </w:rPr>
        <w:t xml:space="preserve">and equilibrium price is 1 </w:t>
      </w:r>
      <w:r w:rsidR="002C1B0C" w:rsidRPr="009E33E9">
        <w:rPr>
          <w:rFonts w:ascii="Times New Roman" w:hAnsi="Times New Roman" w:cs="Times New Roman"/>
          <w:sz w:val="24"/>
          <w:szCs w:val="24"/>
        </w:rPr>
        <w:t>dollar</w:t>
      </w:r>
    </w:p>
    <w:p w14:paraId="191AA221" w14:textId="77777777" w:rsidR="00A13A69" w:rsidRPr="009E33E9" w:rsidRDefault="00A13A69">
      <w:pPr>
        <w:rPr>
          <w:rFonts w:ascii="Times New Roman" w:hAnsi="Times New Roman" w:cs="Times New Roman"/>
          <w:sz w:val="24"/>
          <w:szCs w:val="24"/>
        </w:rPr>
      </w:pPr>
      <w:r w:rsidRPr="009E33E9">
        <w:rPr>
          <w:rFonts w:ascii="Times New Roman" w:hAnsi="Times New Roman" w:cs="Times New Roman"/>
          <w:sz w:val="24"/>
          <w:szCs w:val="24"/>
        </w:rPr>
        <w:t xml:space="preserve">(b) </w:t>
      </w:r>
      <w:r w:rsidR="003A3572" w:rsidRPr="009E33E9">
        <w:rPr>
          <w:rFonts w:ascii="Times New Roman" w:hAnsi="Times New Roman" w:cs="Times New Roman"/>
          <w:sz w:val="24"/>
          <w:szCs w:val="24"/>
        </w:rPr>
        <w:t>Japan</w:t>
      </w:r>
      <w:r w:rsidRPr="009E33E9">
        <w:rPr>
          <w:rFonts w:ascii="Times New Roman" w:hAnsi="Times New Roman" w:cs="Times New Roman"/>
          <w:sz w:val="24"/>
          <w:szCs w:val="24"/>
        </w:rPr>
        <w:t xml:space="preserve"> will</w:t>
      </w:r>
      <w:r w:rsidR="003A3572" w:rsidRPr="009E33E9">
        <w:rPr>
          <w:rFonts w:ascii="Times New Roman" w:hAnsi="Times New Roman" w:cs="Times New Roman"/>
          <w:sz w:val="24"/>
          <w:szCs w:val="24"/>
        </w:rPr>
        <w:t xml:space="preserve"> </w:t>
      </w:r>
      <w:r w:rsidRPr="009E33E9">
        <w:rPr>
          <w:rFonts w:ascii="Times New Roman" w:hAnsi="Times New Roman" w:cs="Times New Roman"/>
          <w:sz w:val="24"/>
          <w:szCs w:val="24"/>
        </w:rPr>
        <w:t xml:space="preserve">produce 10 million </w:t>
      </w:r>
      <w:proofErr w:type="spellStart"/>
      <w:r w:rsidRPr="009E33E9">
        <w:rPr>
          <w:rFonts w:ascii="Times New Roman" w:hAnsi="Times New Roman" w:cs="Times New Roman"/>
          <w:sz w:val="24"/>
          <w:szCs w:val="24"/>
        </w:rPr>
        <w:t>lbs</w:t>
      </w:r>
      <w:proofErr w:type="spellEnd"/>
      <w:r w:rsidRPr="009E33E9">
        <w:rPr>
          <w:rFonts w:ascii="Times New Roman" w:hAnsi="Times New Roman" w:cs="Times New Roman"/>
          <w:sz w:val="24"/>
          <w:szCs w:val="24"/>
        </w:rPr>
        <w:t xml:space="preserve"> under free trade</w:t>
      </w:r>
    </w:p>
    <w:p w14:paraId="2DCA7DE4" w14:textId="77777777" w:rsidR="003A3572" w:rsidRPr="009E33E9" w:rsidRDefault="003A3572">
      <w:pPr>
        <w:rPr>
          <w:rFonts w:ascii="Times New Roman" w:hAnsi="Times New Roman" w:cs="Times New Roman"/>
          <w:sz w:val="24"/>
          <w:szCs w:val="24"/>
        </w:rPr>
      </w:pPr>
      <w:r w:rsidRPr="009E33E9">
        <w:rPr>
          <w:rFonts w:ascii="Times New Roman" w:hAnsi="Times New Roman" w:cs="Times New Roman"/>
          <w:sz w:val="24"/>
          <w:szCs w:val="24"/>
        </w:rPr>
        <w:t xml:space="preserve">(c) Japan will import </w:t>
      </w:r>
    </w:p>
    <w:p w14:paraId="4C4C6C9E" w14:textId="77777777" w:rsidR="003A3572" w:rsidRPr="009E33E9" w:rsidRDefault="003A3572">
      <w:pPr>
        <w:rPr>
          <w:rFonts w:ascii="Times New Roman" w:hAnsi="Times New Roman" w:cs="Times New Roman"/>
          <w:sz w:val="24"/>
          <w:szCs w:val="24"/>
        </w:rPr>
      </w:pPr>
      <w:r w:rsidRPr="009E33E9">
        <w:rPr>
          <w:rFonts w:ascii="Times New Roman" w:hAnsi="Times New Roman" w:cs="Times New Roman"/>
          <w:sz w:val="24"/>
          <w:szCs w:val="24"/>
        </w:rPr>
        <w:t xml:space="preserve">40-10= 30million </w:t>
      </w:r>
      <w:proofErr w:type="spellStart"/>
      <w:r w:rsidRPr="009E33E9">
        <w:rPr>
          <w:rFonts w:ascii="Times New Roman" w:hAnsi="Times New Roman" w:cs="Times New Roman"/>
          <w:sz w:val="24"/>
          <w:szCs w:val="24"/>
        </w:rPr>
        <w:t>lbs</w:t>
      </w:r>
      <w:proofErr w:type="spellEnd"/>
    </w:p>
    <w:p w14:paraId="2AEFCC9B" w14:textId="77777777" w:rsidR="00743542" w:rsidRPr="009E33E9" w:rsidRDefault="00743542">
      <w:pPr>
        <w:rPr>
          <w:rFonts w:ascii="Times New Roman" w:hAnsi="Times New Roman" w:cs="Times New Roman"/>
          <w:sz w:val="24"/>
          <w:szCs w:val="24"/>
        </w:rPr>
      </w:pPr>
      <w:r w:rsidRPr="009E33E9">
        <w:rPr>
          <w:rFonts w:ascii="Times New Roman" w:hAnsi="Times New Roman" w:cs="Times New Roman"/>
          <w:sz w:val="24"/>
          <w:szCs w:val="24"/>
        </w:rPr>
        <w:t>d)  new price= price +new tariff $1= $2</w:t>
      </w:r>
    </w:p>
    <w:p w14:paraId="4C891CAA" w14:textId="77777777" w:rsidR="00743542" w:rsidRPr="009E33E9" w:rsidRDefault="00743542">
      <w:pPr>
        <w:rPr>
          <w:rFonts w:ascii="Times New Roman" w:hAnsi="Times New Roman" w:cs="Times New Roman"/>
          <w:sz w:val="24"/>
          <w:szCs w:val="24"/>
        </w:rPr>
      </w:pPr>
      <w:r w:rsidRPr="009E33E9">
        <w:rPr>
          <w:rFonts w:ascii="Times New Roman" w:hAnsi="Times New Roman" w:cs="Times New Roman"/>
          <w:sz w:val="24"/>
          <w:szCs w:val="24"/>
        </w:rPr>
        <w:t xml:space="preserve">new equilibrium quantity=30 million </w:t>
      </w:r>
      <w:proofErr w:type="spellStart"/>
      <w:r w:rsidRPr="009E33E9">
        <w:rPr>
          <w:rFonts w:ascii="Times New Roman" w:hAnsi="Times New Roman" w:cs="Times New Roman"/>
          <w:sz w:val="24"/>
          <w:szCs w:val="24"/>
        </w:rPr>
        <w:t>lbs</w:t>
      </w:r>
      <w:proofErr w:type="spellEnd"/>
    </w:p>
    <w:p w14:paraId="431D951A" w14:textId="49F3842A" w:rsidR="00743542" w:rsidRPr="009E33E9" w:rsidRDefault="00372F52">
      <w:pPr>
        <w:rPr>
          <w:rFonts w:ascii="Times New Roman" w:hAnsi="Times New Roman" w:cs="Times New Roman"/>
          <w:sz w:val="24"/>
          <w:szCs w:val="24"/>
        </w:rPr>
      </w:pPr>
      <w:r w:rsidRPr="009E33E9">
        <w:rPr>
          <w:rFonts w:ascii="Times New Roman" w:hAnsi="Times New Roman" w:cs="Times New Roman"/>
          <w:sz w:val="24"/>
          <w:szCs w:val="24"/>
        </w:rPr>
        <w:t>(e</w:t>
      </w:r>
      <w:r w:rsidR="00743542" w:rsidRPr="009E33E9">
        <w:rPr>
          <w:rFonts w:ascii="Times New Roman" w:hAnsi="Times New Roman" w:cs="Times New Roman"/>
          <w:sz w:val="24"/>
          <w:szCs w:val="24"/>
        </w:rPr>
        <w:t xml:space="preserve">) under new tariff Japan will produce 20 million </w:t>
      </w:r>
      <w:proofErr w:type="spellStart"/>
      <w:r w:rsidR="00743542" w:rsidRPr="009E33E9">
        <w:rPr>
          <w:rFonts w:ascii="Times New Roman" w:hAnsi="Times New Roman" w:cs="Times New Roman"/>
          <w:sz w:val="24"/>
          <w:szCs w:val="24"/>
        </w:rPr>
        <w:t>lbs</w:t>
      </w:r>
      <w:proofErr w:type="spellEnd"/>
    </w:p>
    <w:p w14:paraId="60EDDD23" w14:textId="3DACFDB4" w:rsidR="00743542" w:rsidRPr="009E33E9" w:rsidRDefault="00743542">
      <w:pPr>
        <w:rPr>
          <w:rFonts w:ascii="Times New Roman" w:hAnsi="Times New Roman" w:cs="Times New Roman"/>
          <w:sz w:val="24"/>
          <w:szCs w:val="24"/>
        </w:rPr>
      </w:pPr>
      <w:r w:rsidRPr="009E33E9">
        <w:rPr>
          <w:rFonts w:ascii="Times New Roman" w:hAnsi="Times New Roman" w:cs="Times New Roman"/>
          <w:sz w:val="24"/>
          <w:szCs w:val="24"/>
        </w:rPr>
        <w:t>(f) under the new tariff Japan will import (30 -</w:t>
      </w:r>
      <w:r w:rsidR="00372F52" w:rsidRPr="009E33E9">
        <w:rPr>
          <w:rFonts w:ascii="Times New Roman" w:hAnsi="Times New Roman" w:cs="Times New Roman"/>
          <w:sz w:val="24"/>
          <w:szCs w:val="24"/>
        </w:rPr>
        <w:t>20) =</w:t>
      </w:r>
      <w:r w:rsidRPr="009E33E9">
        <w:rPr>
          <w:rFonts w:ascii="Times New Roman" w:hAnsi="Times New Roman" w:cs="Times New Roman"/>
          <w:sz w:val="24"/>
          <w:szCs w:val="24"/>
        </w:rPr>
        <w:t xml:space="preserve"> 10 million </w:t>
      </w:r>
      <w:proofErr w:type="spellStart"/>
      <w:r w:rsidRPr="009E33E9">
        <w:rPr>
          <w:rFonts w:ascii="Times New Roman" w:hAnsi="Times New Roman" w:cs="Times New Roman"/>
          <w:sz w:val="24"/>
          <w:szCs w:val="24"/>
        </w:rPr>
        <w:t>lbs</w:t>
      </w:r>
      <w:proofErr w:type="spellEnd"/>
    </w:p>
    <w:p w14:paraId="204967A0" w14:textId="77777777" w:rsidR="00743542" w:rsidRPr="009E33E9" w:rsidRDefault="00743542">
      <w:pPr>
        <w:rPr>
          <w:rFonts w:ascii="Times New Roman" w:hAnsi="Times New Roman" w:cs="Times New Roman"/>
          <w:sz w:val="24"/>
          <w:szCs w:val="24"/>
        </w:rPr>
      </w:pPr>
      <w:r w:rsidRPr="009E33E9">
        <w:rPr>
          <w:rFonts w:ascii="Times New Roman" w:hAnsi="Times New Roman" w:cs="Times New Roman"/>
          <w:sz w:val="24"/>
          <w:szCs w:val="24"/>
        </w:rPr>
        <w:t>(g) amount Japan collects under $1 tariff= area D</w:t>
      </w:r>
    </w:p>
    <w:p w14:paraId="3B192BC8" w14:textId="77777777" w:rsidR="00743542" w:rsidRPr="009E33E9" w:rsidRDefault="00743542">
      <w:pPr>
        <w:rPr>
          <w:rFonts w:ascii="Times New Roman" w:hAnsi="Times New Roman" w:cs="Times New Roman"/>
          <w:sz w:val="24"/>
          <w:szCs w:val="24"/>
        </w:rPr>
      </w:pPr>
      <w:r w:rsidRPr="009E33E9">
        <w:rPr>
          <w:rFonts w:ascii="Times New Roman" w:hAnsi="Times New Roman" w:cs="Times New Roman"/>
          <w:sz w:val="24"/>
          <w:szCs w:val="24"/>
        </w:rPr>
        <w:t xml:space="preserve">(h) deadweight loss to Japan= area </w:t>
      </w:r>
      <w:r w:rsidR="009F5E41" w:rsidRPr="009E33E9">
        <w:rPr>
          <w:rFonts w:ascii="Times New Roman" w:hAnsi="Times New Roman" w:cs="Times New Roman"/>
          <w:sz w:val="24"/>
          <w:szCs w:val="24"/>
        </w:rPr>
        <w:t>C and E</w:t>
      </w:r>
    </w:p>
    <w:p w14:paraId="4FB17C82" w14:textId="77777777" w:rsidR="009F5E41" w:rsidRPr="009E33E9" w:rsidRDefault="009F5E41">
      <w:pPr>
        <w:rPr>
          <w:rFonts w:ascii="Times New Roman" w:hAnsi="Times New Roman" w:cs="Times New Roman"/>
          <w:sz w:val="24"/>
          <w:szCs w:val="24"/>
        </w:rPr>
      </w:pPr>
      <w:proofErr w:type="spellStart"/>
      <w:r w:rsidRPr="009E33E9">
        <w:rPr>
          <w:rFonts w:ascii="Times New Roman" w:hAnsi="Times New Roman" w:cs="Times New Roman"/>
          <w:sz w:val="24"/>
          <w:szCs w:val="24"/>
        </w:rPr>
        <w:t>i</w:t>
      </w:r>
      <w:proofErr w:type="spellEnd"/>
      <w:r w:rsidRPr="009E33E9">
        <w:rPr>
          <w:rFonts w:ascii="Times New Roman" w:hAnsi="Times New Roman" w:cs="Times New Roman"/>
          <w:sz w:val="24"/>
          <w:szCs w:val="24"/>
        </w:rPr>
        <w:t xml:space="preserve">) the tariff benefits the producer while the consumers are hurt by the tariff as the price increases and consumer surplus falls. </w:t>
      </w:r>
    </w:p>
    <w:p w14:paraId="670273CC" w14:textId="77777777" w:rsidR="00743542" w:rsidRPr="009E33E9" w:rsidRDefault="00743542">
      <w:pPr>
        <w:rPr>
          <w:rFonts w:ascii="Times New Roman" w:hAnsi="Times New Roman" w:cs="Times New Roman"/>
          <w:sz w:val="24"/>
          <w:szCs w:val="24"/>
        </w:rPr>
      </w:pPr>
    </w:p>
    <w:p w14:paraId="64213A84"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 xml:space="preserve">7. (j) IMAGE </w:t>
      </w:r>
      <w:proofErr w:type="spellStart"/>
      <w:r w:rsidRPr="009E33E9">
        <w:rPr>
          <w:rFonts w:ascii="Times New Roman" w:hAnsi="Times New Roman" w:cs="Times New Roman"/>
          <w:sz w:val="24"/>
          <w:szCs w:val="24"/>
        </w:rPr>
        <w:t>SENd</w:t>
      </w:r>
      <w:proofErr w:type="spellEnd"/>
    </w:p>
    <w:p w14:paraId="69CEB8E3"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(k) Determine the marginal revenue function and draw it on the graph</w:t>
      </w:r>
    </w:p>
    <w:p w14:paraId="3A97BBA0"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P = 100 – 2Q MC and AC = 16</w:t>
      </w:r>
    </w:p>
    <w:p w14:paraId="6A05B6D3"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MR=100-4Q</w:t>
      </w:r>
    </w:p>
    <w:p w14:paraId="7843A45A"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(l) Calculate the profit maximizing quantity for the monopolist and identify it on the graph</w:t>
      </w:r>
    </w:p>
    <w:p w14:paraId="5604F985" w14:textId="25DBC37A"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MR=</w:t>
      </w:r>
      <w:r w:rsidR="00372F52" w:rsidRPr="009E33E9">
        <w:rPr>
          <w:rFonts w:ascii="Times New Roman" w:hAnsi="Times New Roman" w:cs="Times New Roman"/>
          <w:sz w:val="24"/>
          <w:szCs w:val="24"/>
        </w:rPr>
        <w:t>MC MC</w:t>
      </w:r>
      <w:r w:rsidRPr="009E33E9">
        <w:rPr>
          <w:rFonts w:ascii="Times New Roman" w:hAnsi="Times New Roman" w:cs="Times New Roman"/>
          <w:sz w:val="24"/>
          <w:szCs w:val="24"/>
        </w:rPr>
        <w:t>=16</w:t>
      </w:r>
    </w:p>
    <w:p w14:paraId="17E541A7"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MR=100-4Q</w:t>
      </w:r>
    </w:p>
    <w:p w14:paraId="51147171"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100-4Q =16</w:t>
      </w:r>
    </w:p>
    <w:p w14:paraId="1850EAB9"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100-16=4Q</w:t>
      </w:r>
    </w:p>
    <w:p w14:paraId="7349798B"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84=4Q</w:t>
      </w:r>
    </w:p>
    <w:p w14:paraId="64C8CE7E"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Q=21</w:t>
      </w:r>
    </w:p>
    <w:p w14:paraId="06A6A180" w14:textId="77777777" w:rsidR="00004929" w:rsidRPr="009E33E9" w:rsidRDefault="00004929">
      <w:pPr>
        <w:rPr>
          <w:rFonts w:ascii="Times New Roman" w:hAnsi="Times New Roman" w:cs="Times New Roman"/>
          <w:sz w:val="24"/>
          <w:szCs w:val="24"/>
        </w:rPr>
      </w:pPr>
      <w:r w:rsidRPr="009E33E9">
        <w:rPr>
          <w:rFonts w:ascii="Times New Roman" w:hAnsi="Times New Roman" w:cs="Times New Roman"/>
          <w:sz w:val="24"/>
          <w:szCs w:val="24"/>
        </w:rPr>
        <w:t>(m) Calculate the profit maximizing price for the monopolist and identify it on the graph</w:t>
      </w:r>
    </w:p>
    <w:p w14:paraId="418E6A4A"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Price</w:t>
      </w:r>
    </w:p>
    <w:p w14:paraId="0F907AF8"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lastRenderedPageBreak/>
        <w:t>P = 100 – 2Q</w:t>
      </w:r>
    </w:p>
    <w:p w14:paraId="34CA26A7"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=100-2(21)</w:t>
      </w:r>
    </w:p>
    <w:p w14:paraId="4A39B51A" w14:textId="77777777" w:rsidR="005B6794" w:rsidRPr="009E33E9" w:rsidRDefault="005B6794">
      <w:pPr>
        <w:rPr>
          <w:rFonts w:ascii="Times New Roman" w:hAnsi="Times New Roman" w:cs="Times New Roman"/>
          <w:sz w:val="24"/>
          <w:szCs w:val="24"/>
        </w:rPr>
      </w:pPr>
      <w:r w:rsidRPr="009E33E9">
        <w:rPr>
          <w:rFonts w:ascii="Times New Roman" w:hAnsi="Times New Roman" w:cs="Times New Roman"/>
          <w:sz w:val="24"/>
          <w:szCs w:val="24"/>
        </w:rPr>
        <w:t>=100-</w:t>
      </w:r>
      <w:r w:rsidR="00004929" w:rsidRPr="009E33E9">
        <w:rPr>
          <w:rFonts w:ascii="Times New Roman" w:hAnsi="Times New Roman" w:cs="Times New Roman"/>
          <w:sz w:val="24"/>
          <w:szCs w:val="24"/>
        </w:rPr>
        <w:t>42</w:t>
      </w:r>
    </w:p>
    <w:p w14:paraId="22E57785" w14:textId="77777777" w:rsidR="00004929" w:rsidRPr="009E33E9" w:rsidRDefault="00004929">
      <w:pPr>
        <w:rPr>
          <w:rFonts w:ascii="Times New Roman" w:hAnsi="Times New Roman" w:cs="Times New Roman"/>
          <w:sz w:val="24"/>
          <w:szCs w:val="24"/>
        </w:rPr>
      </w:pPr>
      <w:r w:rsidRPr="009E33E9">
        <w:rPr>
          <w:rFonts w:ascii="Times New Roman" w:hAnsi="Times New Roman" w:cs="Times New Roman"/>
          <w:sz w:val="24"/>
          <w:szCs w:val="24"/>
        </w:rPr>
        <w:t>P=58</w:t>
      </w:r>
    </w:p>
    <w:p w14:paraId="5826F152" w14:textId="77777777" w:rsidR="00D97CB0" w:rsidRPr="009E33E9" w:rsidRDefault="00D97CB0">
      <w:pPr>
        <w:rPr>
          <w:rFonts w:ascii="Times New Roman" w:hAnsi="Times New Roman" w:cs="Times New Roman"/>
          <w:sz w:val="24"/>
          <w:szCs w:val="24"/>
        </w:rPr>
      </w:pPr>
      <w:r w:rsidRPr="009E33E9">
        <w:rPr>
          <w:rFonts w:ascii="Times New Roman" w:hAnsi="Times New Roman" w:cs="Times New Roman"/>
          <w:sz w:val="24"/>
          <w:szCs w:val="24"/>
        </w:rPr>
        <w:t>(n) Calculate the profits of the monopolist and identify by an area on the graph.</w:t>
      </w:r>
    </w:p>
    <w:p w14:paraId="6904C5FB" w14:textId="27636B07" w:rsidR="00004929" w:rsidRPr="009E33E9" w:rsidRDefault="00004929">
      <w:pPr>
        <w:rPr>
          <w:rFonts w:ascii="Times New Roman" w:hAnsi="Times New Roman" w:cs="Times New Roman"/>
          <w:sz w:val="24"/>
          <w:szCs w:val="24"/>
        </w:rPr>
      </w:pPr>
      <w:r w:rsidRPr="009E33E9">
        <w:rPr>
          <w:rFonts w:ascii="Times New Roman" w:hAnsi="Times New Roman" w:cs="Times New Roman"/>
          <w:sz w:val="24"/>
          <w:szCs w:val="24"/>
        </w:rPr>
        <w:t>PROFIT= (P-</w:t>
      </w:r>
      <w:r w:rsidR="00372F52" w:rsidRPr="009E33E9">
        <w:rPr>
          <w:rFonts w:ascii="Times New Roman" w:hAnsi="Times New Roman" w:cs="Times New Roman"/>
          <w:sz w:val="24"/>
          <w:szCs w:val="24"/>
        </w:rPr>
        <w:t>AC) (</w:t>
      </w:r>
      <w:r w:rsidRPr="009E33E9">
        <w:rPr>
          <w:rFonts w:ascii="Times New Roman" w:hAnsi="Times New Roman" w:cs="Times New Roman"/>
          <w:sz w:val="24"/>
          <w:szCs w:val="24"/>
        </w:rPr>
        <w:t>Q)</w:t>
      </w:r>
      <w:r w:rsidR="00372F52" w:rsidRPr="009E33E9">
        <w:rPr>
          <w:rFonts w:ascii="Times New Roman" w:hAnsi="Times New Roman" w:cs="Times New Roman"/>
          <w:sz w:val="24"/>
          <w:szCs w:val="24"/>
        </w:rPr>
        <w:t>= (</w:t>
      </w:r>
      <w:r w:rsidRPr="009E33E9">
        <w:rPr>
          <w:rFonts w:ascii="Times New Roman" w:hAnsi="Times New Roman" w:cs="Times New Roman"/>
          <w:sz w:val="24"/>
          <w:szCs w:val="24"/>
        </w:rPr>
        <w:t>58-</w:t>
      </w:r>
      <w:r w:rsidR="00372F52" w:rsidRPr="009E33E9">
        <w:rPr>
          <w:rFonts w:ascii="Times New Roman" w:hAnsi="Times New Roman" w:cs="Times New Roman"/>
          <w:sz w:val="24"/>
          <w:szCs w:val="24"/>
        </w:rPr>
        <w:t>16) (</w:t>
      </w:r>
      <w:r w:rsidRPr="009E33E9">
        <w:rPr>
          <w:rFonts w:ascii="Times New Roman" w:hAnsi="Times New Roman" w:cs="Times New Roman"/>
          <w:sz w:val="24"/>
          <w:szCs w:val="24"/>
        </w:rPr>
        <w:t>21)</w:t>
      </w:r>
    </w:p>
    <w:p w14:paraId="772C1D4D" w14:textId="77777777" w:rsidR="00004929" w:rsidRPr="009E33E9" w:rsidRDefault="00004929">
      <w:pPr>
        <w:rPr>
          <w:rFonts w:ascii="Times New Roman" w:hAnsi="Times New Roman" w:cs="Times New Roman"/>
          <w:sz w:val="24"/>
          <w:szCs w:val="24"/>
        </w:rPr>
      </w:pPr>
      <w:r w:rsidRPr="009E33E9">
        <w:rPr>
          <w:rFonts w:ascii="Times New Roman" w:hAnsi="Times New Roman" w:cs="Times New Roman"/>
          <w:sz w:val="24"/>
          <w:szCs w:val="24"/>
        </w:rPr>
        <w:tab/>
        <w:t>=42*21</w:t>
      </w:r>
    </w:p>
    <w:p w14:paraId="726CFB1F" w14:textId="77777777" w:rsidR="00004929" w:rsidRPr="009E33E9" w:rsidRDefault="00004929">
      <w:pPr>
        <w:rPr>
          <w:rFonts w:ascii="Times New Roman" w:hAnsi="Times New Roman" w:cs="Times New Roman"/>
          <w:sz w:val="24"/>
          <w:szCs w:val="24"/>
        </w:rPr>
      </w:pPr>
      <w:r w:rsidRPr="009E33E9">
        <w:rPr>
          <w:rFonts w:ascii="Times New Roman" w:hAnsi="Times New Roman" w:cs="Times New Roman"/>
          <w:sz w:val="24"/>
          <w:szCs w:val="24"/>
        </w:rPr>
        <w:t>=$882</w:t>
      </w:r>
    </w:p>
    <w:p w14:paraId="59EAC0AF" w14:textId="77777777" w:rsidR="005B6794" w:rsidRPr="009E33E9" w:rsidRDefault="00D97CB0">
      <w:pPr>
        <w:rPr>
          <w:rFonts w:ascii="Times New Roman" w:hAnsi="Times New Roman" w:cs="Times New Roman"/>
          <w:sz w:val="24"/>
          <w:szCs w:val="24"/>
        </w:rPr>
      </w:pPr>
      <w:r w:rsidRPr="009E33E9">
        <w:rPr>
          <w:rFonts w:ascii="Times New Roman" w:hAnsi="Times New Roman" w:cs="Times New Roman"/>
          <w:sz w:val="24"/>
          <w:szCs w:val="24"/>
        </w:rPr>
        <w:t>(o) Calculate the deadweight loss of the monopoly and identify it on the graph.</w:t>
      </w:r>
    </w:p>
    <w:p w14:paraId="1DEECD1F" w14:textId="77777777" w:rsidR="00D97CB0" w:rsidRPr="009E33E9" w:rsidRDefault="00D97CB0">
      <w:pPr>
        <w:rPr>
          <w:rFonts w:ascii="Times New Roman" w:hAnsi="Times New Roman" w:cs="Times New Roman"/>
          <w:sz w:val="24"/>
          <w:szCs w:val="24"/>
        </w:rPr>
      </w:pPr>
    </w:p>
    <w:p w14:paraId="6D3FE60A" w14:textId="77777777" w:rsidR="004241B8" w:rsidRPr="009E33E9" w:rsidRDefault="004241B8">
      <w:pPr>
        <w:rPr>
          <w:rFonts w:ascii="Times New Roman" w:hAnsi="Times New Roman" w:cs="Times New Roman"/>
          <w:sz w:val="24"/>
          <w:szCs w:val="24"/>
        </w:rPr>
      </w:pPr>
      <w:r w:rsidRPr="009E33E9">
        <w:rPr>
          <w:rFonts w:ascii="Times New Roman" w:hAnsi="Times New Roman" w:cs="Times New Roman"/>
          <w:sz w:val="24"/>
          <w:szCs w:val="24"/>
        </w:rPr>
        <w:t xml:space="preserve">8) Externalities </w:t>
      </w:r>
    </w:p>
    <w:p w14:paraId="47690E49" w14:textId="77777777" w:rsidR="0030671D" w:rsidRPr="009E33E9" w:rsidRDefault="004241B8">
      <w:pPr>
        <w:rPr>
          <w:rFonts w:ascii="Times New Roman" w:hAnsi="Times New Roman" w:cs="Times New Roman"/>
          <w:sz w:val="24"/>
          <w:szCs w:val="24"/>
        </w:rPr>
      </w:pPr>
      <w:r w:rsidRPr="009E33E9">
        <w:rPr>
          <w:rFonts w:ascii="Times New Roman" w:hAnsi="Times New Roman" w:cs="Times New Roman"/>
          <w:sz w:val="24"/>
          <w:szCs w:val="24"/>
        </w:rPr>
        <w:t>a) What is a negative externality?</w:t>
      </w:r>
    </w:p>
    <w:p w14:paraId="2455DBB7" w14:textId="77777777" w:rsidR="004241B8" w:rsidRPr="009E33E9" w:rsidRDefault="004241B8">
      <w:pPr>
        <w:rPr>
          <w:rFonts w:ascii="Times New Roman" w:hAnsi="Times New Roman" w:cs="Times New Roman"/>
          <w:sz w:val="24"/>
          <w:szCs w:val="24"/>
        </w:rPr>
      </w:pPr>
      <w:r w:rsidRPr="009E33E9">
        <w:rPr>
          <w:rFonts w:ascii="Times New Roman" w:hAnsi="Times New Roman" w:cs="Times New Roman"/>
          <w:sz w:val="24"/>
          <w:szCs w:val="24"/>
        </w:rPr>
        <w:t xml:space="preserve">A negative externality </w:t>
      </w:r>
      <w:r w:rsidR="00A83F89" w:rsidRPr="009E33E9">
        <w:rPr>
          <w:rFonts w:ascii="Times New Roman" w:hAnsi="Times New Roman" w:cs="Times New Roman"/>
          <w:sz w:val="24"/>
          <w:szCs w:val="24"/>
        </w:rPr>
        <w:t>is a cost that a third party outside the market suffers as a result of an economic transaction.</w:t>
      </w:r>
    </w:p>
    <w:p w14:paraId="0CDAC31E" w14:textId="77777777" w:rsidR="00947575" w:rsidRPr="009E33E9" w:rsidRDefault="00947575">
      <w:pPr>
        <w:rPr>
          <w:rFonts w:ascii="Times New Roman" w:hAnsi="Times New Roman" w:cs="Times New Roman"/>
          <w:sz w:val="24"/>
          <w:szCs w:val="24"/>
        </w:rPr>
      </w:pPr>
    </w:p>
    <w:p w14:paraId="3F7BFBE3" w14:textId="77777777" w:rsidR="004241B8" w:rsidRPr="009E33E9" w:rsidRDefault="00A83F89">
      <w:pPr>
        <w:rPr>
          <w:rFonts w:ascii="Times New Roman" w:hAnsi="Times New Roman" w:cs="Times New Roman"/>
          <w:sz w:val="24"/>
          <w:szCs w:val="24"/>
        </w:rPr>
      </w:pPr>
      <w:r w:rsidRPr="009E33E9">
        <w:rPr>
          <w:rFonts w:ascii="Times New Roman" w:hAnsi="Times New Roman" w:cs="Times New Roman"/>
          <w:sz w:val="24"/>
          <w:szCs w:val="24"/>
        </w:rPr>
        <w:t>(b) Using pollution as an example, draw the standard diagram where both output and pollution are produced together. Identify demand, marginal private cost, marginal social cost, competitive market price and quantity and optimal price and quantity.</w:t>
      </w:r>
    </w:p>
    <w:p w14:paraId="127B10D4"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 xml:space="preserve">d) Does the existence of externalities strengthen the argument that society should rely upon Adam Smith’s “invisible hand” in free markets, or does it weaken that argument? Explain. </w:t>
      </w:r>
    </w:p>
    <w:p w14:paraId="164154EF"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e) Why is the optimal amount of pollution in general greater than zero. Explain in terms of the opportunity cost of perfectly clean air.</w:t>
      </w:r>
    </w:p>
    <w:p w14:paraId="636405FA"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The optimal level of pollution is not zero because the optimal level is obtained by equating the marginal benefit to the marginal cost.</w:t>
      </w:r>
    </w:p>
    <w:p w14:paraId="0F4627A8"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9) Public goods are non-excludable and non-rivalrous</w:t>
      </w:r>
    </w:p>
    <w:p w14:paraId="116C17B9"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 xml:space="preserve"> a) Explain what non-excludable means. Using examples, compare public and private goods in your explanation. </w:t>
      </w:r>
    </w:p>
    <w:p w14:paraId="7AD6D6D1" w14:textId="77777777" w:rsidR="00947575" w:rsidRPr="009E33E9" w:rsidRDefault="004F3F54">
      <w:pPr>
        <w:rPr>
          <w:rFonts w:ascii="Times New Roman" w:hAnsi="Times New Roman" w:cs="Times New Roman"/>
          <w:sz w:val="24"/>
          <w:szCs w:val="24"/>
        </w:rPr>
      </w:pPr>
      <w:r w:rsidRPr="009E33E9">
        <w:rPr>
          <w:rFonts w:ascii="Times New Roman" w:hAnsi="Times New Roman" w:cs="Times New Roman"/>
          <w:sz w:val="24"/>
          <w:szCs w:val="24"/>
        </w:rPr>
        <w:t xml:space="preserve">Non-excludable goods are public goods that cannot exclude a person from using such goods. In other words, restricting access to consumption of those goods is almost impossible. For example, public roads and street lighting. </w:t>
      </w:r>
    </w:p>
    <w:p w14:paraId="1EFBFC20"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 xml:space="preserve">b) Explain what non-rivalrous means. Using examples, compare public and private goods in your explanation. </w:t>
      </w:r>
    </w:p>
    <w:p w14:paraId="44041631" w14:textId="77777777" w:rsidR="00947575" w:rsidRPr="009E33E9" w:rsidRDefault="001B4C71">
      <w:pPr>
        <w:rPr>
          <w:rFonts w:ascii="Times New Roman" w:hAnsi="Times New Roman" w:cs="Times New Roman"/>
          <w:sz w:val="24"/>
          <w:szCs w:val="24"/>
        </w:rPr>
      </w:pPr>
      <w:r w:rsidRPr="009E33E9">
        <w:rPr>
          <w:rFonts w:ascii="Times New Roman" w:hAnsi="Times New Roman" w:cs="Times New Roman"/>
          <w:sz w:val="24"/>
          <w:szCs w:val="24"/>
        </w:rPr>
        <w:lastRenderedPageBreak/>
        <w:t xml:space="preserve">Non-rivalrous goods are goods that can be consumed by community and people without limiting availability of the goods to others. For example, in case the government puts on firework display, everyone can watch it. </w:t>
      </w:r>
    </w:p>
    <w:p w14:paraId="6BD422F9" w14:textId="77777777" w:rsidR="00947575" w:rsidRPr="009E33E9" w:rsidRDefault="00947575">
      <w:pPr>
        <w:rPr>
          <w:rFonts w:ascii="Times New Roman" w:hAnsi="Times New Roman" w:cs="Times New Roman"/>
          <w:sz w:val="24"/>
          <w:szCs w:val="24"/>
        </w:rPr>
      </w:pPr>
      <w:r w:rsidRPr="009E33E9">
        <w:rPr>
          <w:rFonts w:ascii="Times New Roman" w:hAnsi="Times New Roman" w:cs="Times New Roman"/>
          <w:sz w:val="24"/>
          <w:szCs w:val="24"/>
        </w:rPr>
        <w:t>c) Under perfect competition conditions, free markets will provide the optimal amount of private goods (Adam Smith’s invisible hand). Will free markets provide the optimal amount of public goods? Explain why or why not.</w:t>
      </w:r>
    </w:p>
    <w:p w14:paraId="444EAE1B" w14:textId="77777777" w:rsidR="005B641B" w:rsidRPr="009E33E9" w:rsidRDefault="005B641B">
      <w:pPr>
        <w:rPr>
          <w:rFonts w:ascii="Times New Roman" w:hAnsi="Times New Roman" w:cs="Times New Roman"/>
          <w:sz w:val="24"/>
          <w:szCs w:val="24"/>
        </w:rPr>
      </w:pPr>
      <w:r w:rsidRPr="009E33E9">
        <w:rPr>
          <w:rFonts w:ascii="Times New Roman" w:hAnsi="Times New Roman" w:cs="Times New Roman"/>
          <w:sz w:val="24"/>
          <w:szCs w:val="24"/>
        </w:rPr>
        <w:t xml:space="preserve">Optimal amount of public goods will be provided where marginal benefit intersects marginal cost. When the MC is greater than marginal benefit the public good is </w:t>
      </w:r>
      <w:r w:rsidR="008834B2" w:rsidRPr="009E33E9">
        <w:rPr>
          <w:rFonts w:ascii="Times New Roman" w:hAnsi="Times New Roman" w:cs="Times New Roman"/>
          <w:sz w:val="24"/>
          <w:szCs w:val="24"/>
        </w:rPr>
        <w:t>over allocated</w:t>
      </w:r>
      <w:r w:rsidRPr="009E33E9">
        <w:rPr>
          <w:rFonts w:ascii="Times New Roman" w:hAnsi="Times New Roman" w:cs="Times New Roman"/>
          <w:sz w:val="24"/>
          <w:szCs w:val="24"/>
        </w:rPr>
        <w:t xml:space="preserve">. If the marginal benefit is greater </w:t>
      </w:r>
      <w:r w:rsidR="008834B2" w:rsidRPr="009E33E9">
        <w:rPr>
          <w:rFonts w:ascii="Times New Roman" w:hAnsi="Times New Roman" w:cs="Times New Roman"/>
          <w:sz w:val="24"/>
          <w:szCs w:val="24"/>
        </w:rPr>
        <w:t>than</w:t>
      </w:r>
      <w:r w:rsidRPr="009E33E9">
        <w:rPr>
          <w:rFonts w:ascii="Times New Roman" w:hAnsi="Times New Roman" w:cs="Times New Roman"/>
          <w:sz w:val="24"/>
          <w:szCs w:val="24"/>
        </w:rPr>
        <w:t xml:space="preserve"> marginal cost, the public good is </w:t>
      </w:r>
      <w:r w:rsidR="008834B2" w:rsidRPr="009E33E9">
        <w:rPr>
          <w:rFonts w:ascii="Times New Roman" w:hAnsi="Times New Roman" w:cs="Times New Roman"/>
          <w:sz w:val="24"/>
          <w:szCs w:val="24"/>
        </w:rPr>
        <w:t>under allocated</w:t>
      </w:r>
      <w:r w:rsidRPr="009E33E9">
        <w:rPr>
          <w:rFonts w:ascii="Times New Roman" w:hAnsi="Times New Roman" w:cs="Times New Roman"/>
          <w:sz w:val="24"/>
          <w:szCs w:val="24"/>
        </w:rPr>
        <w:t>. However, where</w:t>
      </w:r>
      <w:r w:rsidR="008834B2" w:rsidRPr="009E33E9">
        <w:rPr>
          <w:rFonts w:ascii="Times New Roman" w:hAnsi="Times New Roman" w:cs="Times New Roman"/>
          <w:sz w:val="24"/>
          <w:szCs w:val="24"/>
        </w:rPr>
        <w:t xml:space="preserve"> </w:t>
      </w:r>
      <w:r w:rsidRPr="009E33E9">
        <w:rPr>
          <w:rFonts w:ascii="Times New Roman" w:hAnsi="Times New Roman" w:cs="Times New Roman"/>
          <w:sz w:val="24"/>
          <w:szCs w:val="24"/>
        </w:rPr>
        <w:t>the MC equals</w:t>
      </w:r>
      <w:r w:rsidR="008834B2" w:rsidRPr="009E33E9">
        <w:rPr>
          <w:rFonts w:ascii="Times New Roman" w:hAnsi="Times New Roman" w:cs="Times New Roman"/>
          <w:sz w:val="24"/>
          <w:szCs w:val="24"/>
        </w:rPr>
        <w:t xml:space="preserve"> </w:t>
      </w:r>
      <w:r w:rsidRPr="009E33E9">
        <w:rPr>
          <w:rFonts w:ascii="Times New Roman" w:hAnsi="Times New Roman" w:cs="Times New Roman"/>
          <w:sz w:val="24"/>
          <w:szCs w:val="24"/>
        </w:rPr>
        <w:t xml:space="preserve">the MB, there is an optimal allocation of public goods. </w:t>
      </w:r>
      <w:r w:rsidR="00DD3C63" w:rsidRPr="009E33E9">
        <w:rPr>
          <w:rFonts w:ascii="Times New Roman" w:hAnsi="Times New Roman" w:cs="Times New Roman"/>
          <w:sz w:val="24"/>
          <w:szCs w:val="24"/>
        </w:rPr>
        <w:t>In a free market, the market equilibrium is achieved without government intervention</w:t>
      </w:r>
      <w:r w:rsidRPr="009E33E9">
        <w:rPr>
          <w:rFonts w:ascii="Times New Roman" w:hAnsi="Times New Roman" w:cs="Times New Roman"/>
          <w:sz w:val="24"/>
          <w:szCs w:val="24"/>
        </w:rPr>
        <w:t xml:space="preserve">. </w:t>
      </w:r>
      <w:r w:rsidR="00DD3C63" w:rsidRPr="009E33E9">
        <w:rPr>
          <w:rFonts w:ascii="Times New Roman" w:hAnsi="Times New Roman" w:cs="Times New Roman"/>
          <w:sz w:val="24"/>
          <w:szCs w:val="24"/>
        </w:rPr>
        <w:t xml:space="preserve">Therefore, in free market provision of optimal amount of public goods is not possible. </w:t>
      </w:r>
    </w:p>
    <w:p w14:paraId="197A2132" w14:textId="77777777" w:rsidR="00772337" w:rsidRPr="009E33E9" w:rsidRDefault="00772337">
      <w:pPr>
        <w:rPr>
          <w:rFonts w:ascii="Times New Roman" w:hAnsi="Times New Roman" w:cs="Times New Roman"/>
          <w:sz w:val="24"/>
          <w:szCs w:val="24"/>
        </w:rPr>
      </w:pPr>
    </w:p>
    <w:p w14:paraId="7D583767" w14:textId="77777777" w:rsidR="00772337" w:rsidRPr="009E33E9" w:rsidRDefault="00772337">
      <w:pPr>
        <w:rPr>
          <w:rFonts w:ascii="Times New Roman" w:hAnsi="Times New Roman" w:cs="Times New Roman"/>
          <w:sz w:val="24"/>
          <w:szCs w:val="24"/>
        </w:rPr>
      </w:pPr>
      <w:r w:rsidRPr="009E33E9">
        <w:rPr>
          <w:rFonts w:ascii="Times New Roman" w:hAnsi="Times New Roman" w:cs="Times New Roman"/>
          <w:sz w:val="24"/>
          <w:szCs w:val="24"/>
        </w:rPr>
        <w:t xml:space="preserve">10. </w:t>
      </w:r>
      <w:r w:rsidR="00722457" w:rsidRPr="009E33E9">
        <w:rPr>
          <w:rFonts w:ascii="Times New Roman" w:hAnsi="Times New Roman" w:cs="Times New Roman"/>
          <w:sz w:val="24"/>
          <w:szCs w:val="24"/>
        </w:rPr>
        <w:t>Monopolistic competition</w:t>
      </w:r>
    </w:p>
    <w:p w14:paraId="3C526C1F" w14:textId="77777777" w:rsidR="00722457" w:rsidRPr="009E33E9" w:rsidRDefault="00722457">
      <w:pPr>
        <w:rPr>
          <w:rFonts w:ascii="Times New Roman" w:hAnsi="Times New Roman" w:cs="Times New Roman"/>
          <w:sz w:val="24"/>
          <w:szCs w:val="24"/>
        </w:rPr>
      </w:pPr>
      <w:r w:rsidRPr="009E33E9">
        <w:rPr>
          <w:rFonts w:ascii="Times New Roman" w:hAnsi="Times New Roman" w:cs="Times New Roman"/>
          <w:sz w:val="24"/>
          <w:szCs w:val="24"/>
        </w:rPr>
        <w:t>(a) In what way are monopolistically competitive firms like perfectly competitive firms?</w:t>
      </w:r>
    </w:p>
    <w:p w14:paraId="410AA4EC" w14:textId="77777777" w:rsidR="00722457" w:rsidRPr="009E33E9" w:rsidRDefault="00D92148">
      <w:pPr>
        <w:rPr>
          <w:rFonts w:ascii="Times New Roman" w:hAnsi="Times New Roman" w:cs="Times New Roman"/>
          <w:sz w:val="24"/>
          <w:szCs w:val="24"/>
        </w:rPr>
      </w:pPr>
      <w:r w:rsidRPr="009E33E9">
        <w:rPr>
          <w:rFonts w:ascii="Times New Roman" w:hAnsi="Times New Roman" w:cs="Times New Roman"/>
          <w:sz w:val="24"/>
          <w:szCs w:val="24"/>
        </w:rPr>
        <w:t xml:space="preserve">In both monopolistic competitive and perfectly competitive markets there are many firms providing goods and services. Barriers to entry are few and firms can enter and exit the market freely in the long run. Firms can also make decisions independently. </w:t>
      </w:r>
    </w:p>
    <w:p w14:paraId="5065CC66" w14:textId="77777777" w:rsidR="00566642" w:rsidRPr="009E33E9" w:rsidRDefault="00566642">
      <w:pPr>
        <w:rPr>
          <w:rFonts w:ascii="Times New Roman" w:hAnsi="Times New Roman" w:cs="Times New Roman"/>
          <w:sz w:val="24"/>
          <w:szCs w:val="24"/>
        </w:rPr>
      </w:pPr>
      <w:r w:rsidRPr="009E33E9">
        <w:rPr>
          <w:rFonts w:ascii="Times New Roman" w:hAnsi="Times New Roman" w:cs="Times New Roman"/>
          <w:sz w:val="24"/>
          <w:szCs w:val="24"/>
        </w:rPr>
        <w:t>(b) In what way are monopolistically competitive firms like monopolies?</w:t>
      </w:r>
    </w:p>
    <w:p w14:paraId="6C5F36A6" w14:textId="77777777" w:rsidR="00566642" w:rsidRPr="009E33E9" w:rsidRDefault="00566642">
      <w:pPr>
        <w:rPr>
          <w:rFonts w:ascii="Times New Roman" w:hAnsi="Times New Roman" w:cs="Times New Roman"/>
          <w:sz w:val="24"/>
          <w:szCs w:val="24"/>
        </w:rPr>
      </w:pPr>
      <w:r w:rsidRPr="009E33E9">
        <w:rPr>
          <w:rFonts w:ascii="Times New Roman" w:hAnsi="Times New Roman" w:cs="Times New Roman"/>
          <w:sz w:val="24"/>
          <w:szCs w:val="24"/>
        </w:rPr>
        <w:t xml:space="preserve">monopolistically competitive firms and monopolies are both price makers rather than price takers. </w:t>
      </w:r>
    </w:p>
    <w:p w14:paraId="1BC07717" w14:textId="0E14CC24" w:rsidR="00566642" w:rsidRPr="009E33E9" w:rsidRDefault="00566642">
      <w:pPr>
        <w:rPr>
          <w:rFonts w:ascii="Times New Roman" w:hAnsi="Times New Roman" w:cs="Times New Roman"/>
          <w:sz w:val="24"/>
          <w:szCs w:val="24"/>
        </w:rPr>
      </w:pPr>
      <w:r w:rsidRPr="009E33E9">
        <w:rPr>
          <w:rFonts w:ascii="Times New Roman" w:hAnsi="Times New Roman" w:cs="Times New Roman"/>
          <w:sz w:val="24"/>
          <w:szCs w:val="24"/>
        </w:rPr>
        <w:t xml:space="preserve">(c) </w:t>
      </w:r>
      <w:r w:rsidR="00326B4C" w:rsidRPr="009E33E9">
        <w:rPr>
          <w:rFonts w:ascii="Times New Roman" w:hAnsi="Times New Roman" w:cs="Times New Roman"/>
          <w:sz w:val="24"/>
          <w:szCs w:val="24"/>
        </w:rPr>
        <w:t>The</w:t>
      </w:r>
      <w:r w:rsidRPr="009E33E9">
        <w:rPr>
          <w:rFonts w:ascii="Times New Roman" w:hAnsi="Times New Roman" w:cs="Times New Roman"/>
          <w:sz w:val="24"/>
          <w:szCs w:val="24"/>
        </w:rPr>
        <w:t xml:space="preserve"> monopolistically competitive firm is in short run equilibrium. This is because in the short run, the monopolistically competitive firm</w:t>
      </w:r>
      <w:r w:rsidR="00E176E7" w:rsidRPr="009E33E9">
        <w:rPr>
          <w:rFonts w:ascii="Times New Roman" w:hAnsi="Times New Roman" w:cs="Times New Roman"/>
          <w:sz w:val="24"/>
          <w:szCs w:val="24"/>
        </w:rPr>
        <w:t xml:space="preserve"> will maximize profit or minimize losses by producing</w:t>
      </w:r>
      <w:r w:rsidR="001B5D1E" w:rsidRPr="009E33E9">
        <w:rPr>
          <w:rFonts w:ascii="Times New Roman" w:hAnsi="Times New Roman" w:cs="Times New Roman"/>
          <w:sz w:val="24"/>
          <w:szCs w:val="24"/>
        </w:rPr>
        <w:t xml:space="preserve"> </w:t>
      </w:r>
      <w:r w:rsidR="00E176E7" w:rsidRPr="009E33E9">
        <w:rPr>
          <w:rFonts w:ascii="Times New Roman" w:hAnsi="Times New Roman" w:cs="Times New Roman"/>
          <w:sz w:val="24"/>
          <w:szCs w:val="24"/>
        </w:rPr>
        <w:t>where Marginal revenue equals marginal cost. The average total c</w:t>
      </w:r>
      <w:r w:rsidR="00326B4C" w:rsidRPr="009E33E9">
        <w:rPr>
          <w:rFonts w:ascii="Times New Roman" w:hAnsi="Times New Roman" w:cs="Times New Roman"/>
          <w:sz w:val="24"/>
          <w:szCs w:val="24"/>
        </w:rPr>
        <w:t>ost is below the market price (</w:t>
      </w:r>
      <w:r w:rsidR="00E176E7" w:rsidRPr="009E33E9">
        <w:rPr>
          <w:rFonts w:ascii="Times New Roman" w:hAnsi="Times New Roman" w:cs="Times New Roman"/>
          <w:sz w:val="24"/>
          <w:szCs w:val="24"/>
        </w:rPr>
        <w:t xml:space="preserve">economic profit) or below market price </w:t>
      </w:r>
      <w:r w:rsidR="00372F52" w:rsidRPr="009E33E9">
        <w:rPr>
          <w:rFonts w:ascii="Times New Roman" w:hAnsi="Times New Roman" w:cs="Times New Roman"/>
          <w:sz w:val="24"/>
          <w:szCs w:val="24"/>
        </w:rPr>
        <w:t>(economic</w:t>
      </w:r>
      <w:r w:rsidR="00E176E7" w:rsidRPr="009E33E9">
        <w:rPr>
          <w:rFonts w:ascii="Times New Roman" w:hAnsi="Times New Roman" w:cs="Times New Roman"/>
          <w:sz w:val="24"/>
          <w:szCs w:val="24"/>
        </w:rPr>
        <w:t xml:space="preserve"> loss). In long run monopolistically competitive firm will make normal profits which is not the case as indicated in the diagram. </w:t>
      </w:r>
    </w:p>
    <w:p w14:paraId="41A57FB4" w14:textId="77777777" w:rsidR="001B5D1E" w:rsidRPr="009E33E9" w:rsidRDefault="001B5D1E">
      <w:pPr>
        <w:rPr>
          <w:rFonts w:ascii="Times New Roman" w:hAnsi="Times New Roman" w:cs="Times New Roman"/>
          <w:sz w:val="24"/>
          <w:szCs w:val="24"/>
        </w:rPr>
      </w:pPr>
      <w:r w:rsidRPr="009E33E9">
        <w:rPr>
          <w:rFonts w:ascii="Times New Roman" w:hAnsi="Times New Roman" w:cs="Times New Roman"/>
          <w:sz w:val="24"/>
          <w:szCs w:val="24"/>
        </w:rPr>
        <w:t xml:space="preserve">(d) </w:t>
      </w:r>
      <w:r w:rsidR="00326B4C" w:rsidRPr="009E33E9">
        <w:rPr>
          <w:rFonts w:ascii="Times New Roman" w:hAnsi="Times New Roman" w:cs="Times New Roman"/>
          <w:sz w:val="24"/>
          <w:szCs w:val="24"/>
        </w:rPr>
        <w:t>Other firms will firms will enter the market in the long run because the firms are earning an economic profit. More firms will continue entering until the firms earn only normal profits.</w:t>
      </w:r>
    </w:p>
    <w:p w14:paraId="0520E7C6" w14:textId="3D743A6A" w:rsidR="00326B4C" w:rsidRPr="009E33E9" w:rsidRDefault="00326B4C">
      <w:pPr>
        <w:rPr>
          <w:rFonts w:ascii="Times New Roman" w:hAnsi="Times New Roman" w:cs="Times New Roman"/>
          <w:sz w:val="24"/>
          <w:szCs w:val="24"/>
        </w:rPr>
      </w:pPr>
      <w:r w:rsidRPr="009E33E9">
        <w:rPr>
          <w:rFonts w:ascii="Times New Roman" w:hAnsi="Times New Roman" w:cs="Times New Roman"/>
          <w:sz w:val="24"/>
          <w:szCs w:val="24"/>
        </w:rPr>
        <w:t xml:space="preserve">(e) the </w:t>
      </w:r>
      <w:r w:rsidR="00372F52" w:rsidRPr="009E33E9">
        <w:rPr>
          <w:rFonts w:ascii="Times New Roman" w:hAnsi="Times New Roman" w:cs="Times New Roman"/>
          <w:sz w:val="24"/>
          <w:szCs w:val="24"/>
        </w:rPr>
        <w:t>long-term</w:t>
      </w:r>
      <w:r w:rsidRPr="009E33E9">
        <w:rPr>
          <w:rFonts w:ascii="Times New Roman" w:hAnsi="Times New Roman" w:cs="Times New Roman"/>
          <w:sz w:val="24"/>
          <w:szCs w:val="24"/>
        </w:rPr>
        <w:t xml:space="preserve"> equilibrium for the monopolistic competitive firm will equate market price to the average total cost so that average total cost includes a normal profit. </w:t>
      </w:r>
    </w:p>
    <w:p w14:paraId="5A684010" w14:textId="77777777" w:rsidR="00111AEA" w:rsidRPr="009E33E9" w:rsidRDefault="00111AEA">
      <w:pPr>
        <w:rPr>
          <w:rFonts w:ascii="Times New Roman" w:hAnsi="Times New Roman" w:cs="Times New Roman"/>
          <w:sz w:val="24"/>
          <w:szCs w:val="24"/>
        </w:rPr>
      </w:pPr>
    </w:p>
    <w:p w14:paraId="6C6E9B4C" w14:textId="77777777" w:rsidR="00111AEA" w:rsidRPr="009E33E9" w:rsidRDefault="00111AEA">
      <w:pPr>
        <w:rPr>
          <w:rFonts w:ascii="Times New Roman" w:hAnsi="Times New Roman" w:cs="Times New Roman"/>
          <w:sz w:val="24"/>
          <w:szCs w:val="24"/>
        </w:rPr>
      </w:pPr>
      <w:r w:rsidRPr="009E33E9">
        <w:rPr>
          <w:rFonts w:ascii="Times New Roman" w:hAnsi="Times New Roman" w:cs="Times New Roman"/>
          <w:sz w:val="24"/>
          <w:szCs w:val="24"/>
        </w:rPr>
        <w:t>11</w:t>
      </w:r>
      <w:r w:rsidR="00D83B9A" w:rsidRPr="009E33E9">
        <w:rPr>
          <w:rFonts w:ascii="Times New Roman" w:hAnsi="Times New Roman" w:cs="Times New Roman"/>
          <w:sz w:val="24"/>
          <w:szCs w:val="24"/>
        </w:rPr>
        <w:t xml:space="preserve"> Game Theory</w:t>
      </w:r>
    </w:p>
    <w:p w14:paraId="6A48AB9E" w14:textId="77777777" w:rsidR="00D83B9A" w:rsidRPr="009E33E9" w:rsidRDefault="00D83B9A" w:rsidP="00D83B9A">
      <w:pPr>
        <w:pStyle w:val="ListParagraph"/>
        <w:numPr>
          <w:ilvl w:val="0"/>
          <w:numId w:val="1"/>
        </w:numPr>
        <w:rPr>
          <w:rFonts w:ascii="Times New Roman" w:hAnsi="Times New Roman" w:cs="Times New Roman"/>
          <w:sz w:val="24"/>
          <w:szCs w:val="24"/>
        </w:rPr>
      </w:pPr>
      <w:r w:rsidRPr="009E33E9">
        <w:rPr>
          <w:rFonts w:ascii="Times New Roman" w:hAnsi="Times New Roman" w:cs="Times New Roman"/>
          <w:sz w:val="24"/>
          <w:szCs w:val="24"/>
        </w:rPr>
        <w:t xml:space="preserve">Firm A has a dominant strategy. When Firm B plays low price (5), Firm A responds by low price as payoff (2). When Firm B plays high price, firm A responds by low price as payoff. Firm A therefore always plays the low price hence making the low price the dominant strategy. </w:t>
      </w:r>
    </w:p>
    <w:p w14:paraId="00ECB3BB" w14:textId="77777777" w:rsidR="00111AEA" w:rsidRPr="009E33E9" w:rsidRDefault="002D42BD">
      <w:pPr>
        <w:rPr>
          <w:rFonts w:ascii="Times New Roman" w:hAnsi="Times New Roman" w:cs="Times New Roman"/>
          <w:sz w:val="24"/>
          <w:szCs w:val="24"/>
        </w:rPr>
      </w:pPr>
      <w:r w:rsidRPr="009E33E9">
        <w:rPr>
          <w:rFonts w:ascii="Times New Roman" w:hAnsi="Times New Roman" w:cs="Times New Roman"/>
          <w:sz w:val="24"/>
          <w:szCs w:val="24"/>
        </w:rPr>
        <w:lastRenderedPageBreak/>
        <w:t>(b) firm B has no dominant strategy. This is because when firm A plays low price, firm B responds with low price as its payoff. When firm A plays high price, firm B responds with high price as its payoff. Therefore, firm B has no dominant strategy.</w:t>
      </w:r>
    </w:p>
    <w:p w14:paraId="13B7AC8E" w14:textId="3BCF5929" w:rsidR="008012E8" w:rsidRPr="009E33E9" w:rsidRDefault="008012E8">
      <w:pPr>
        <w:rPr>
          <w:rFonts w:ascii="Times New Roman" w:hAnsi="Times New Roman" w:cs="Times New Roman"/>
          <w:sz w:val="24"/>
          <w:szCs w:val="24"/>
        </w:rPr>
      </w:pPr>
      <w:r w:rsidRPr="009E33E9">
        <w:rPr>
          <w:rFonts w:ascii="Times New Roman" w:hAnsi="Times New Roman" w:cs="Times New Roman"/>
          <w:sz w:val="24"/>
          <w:szCs w:val="24"/>
        </w:rPr>
        <w:t>(</w:t>
      </w:r>
      <w:r w:rsidR="00372F52" w:rsidRPr="009E33E9">
        <w:rPr>
          <w:rFonts w:ascii="Times New Roman" w:hAnsi="Times New Roman" w:cs="Times New Roman"/>
          <w:sz w:val="24"/>
          <w:szCs w:val="24"/>
        </w:rPr>
        <w:t>c)</w:t>
      </w:r>
      <w:r w:rsidRPr="009E33E9">
        <w:rPr>
          <w:rFonts w:ascii="Times New Roman" w:hAnsi="Times New Roman" w:cs="Times New Roman"/>
          <w:sz w:val="24"/>
          <w:szCs w:val="24"/>
        </w:rPr>
        <w:t xml:space="preserve"> </w:t>
      </w:r>
      <w:r w:rsidR="00DF55DB" w:rsidRPr="009E33E9">
        <w:rPr>
          <w:rFonts w:ascii="Times New Roman" w:hAnsi="Times New Roman" w:cs="Times New Roman"/>
          <w:sz w:val="24"/>
          <w:szCs w:val="24"/>
        </w:rPr>
        <w:t xml:space="preserve">yes. Nash equilibrium exists in the game when both firms play with low price (low price, low price). In </w:t>
      </w:r>
      <w:r w:rsidR="00372F52" w:rsidRPr="009E33E9">
        <w:rPr>
          <w:rFonts w:ascii="Times New Roman" w:hAnsi="Times New Roman" w:cs="Times New Roman"/>
          <w:sz w:val="24"/>
          <w:szCs w:val="24"/>
        </w:rPr>
        <w:t>Nash</w:t>
      </w:r>
      <w:r w:rsidR="00DF55DB" w:rsidRPr="009E33E9">
        <w:rPr>
          <w:rFonts w:ascii="Times New Roman" w:hAnsi="Times New Roman" w:cs="Times New Roman"/>
          <w:sz w:val="24"/>
          <w:szCs w:val="24"/>
        </w:rPr>
        <w:t xml:space="preserve"> equilibrium, each firm is playing the best response to the other player’s response. </w:t>
      </w:r>
      <w:r w:rsidR="00372F52" w:rsidRPr="009E33E9">
        <w:rPr>
          <w:rFonts w:ascii="Times New Roman" w:hAnsi="Times New Roman" w:cs="Times New Roman"/>
          <w:sz w:val="24"/>
          <w:szCs w:val="24"/>
        </w:rPr>
        <w:t>Therefore,</w:t>
      </w:r>
      <w:r w:rsidR="00DF55DB" w:rsidRPr="009E33E9">
        <w:rPr>
          <w:rFonts w:ascii="Times New Roman" w:hAnsi="Times New Roman" w:cs="Times New Roman"/>
          <w:sz w:val="24"/>
          <w:szCs w:val="24"/>
        </w:rPr>
        <w:t xml:space="preserve"> </w:t>
      </w:r>
      <w:r w:rsidR="00372F52" w:rsidRPr="009E33E9">
        <w:rPr>
          <w:rFonts w:ascii="Times New Roman" w:hAnsi="Times New Roman" w:cs="Times New Roman"/>
          <w:sz w:val="24"/>
          <w:szCs w:val="24"/>
        </w:rPr>
        <w:t>Nash</w:t>
      </w:r>
      <w:r w:rsidR="00DF55DB" w:rsidRPr="009E33E9">
        <w:rPr>
          <w:rFonts w:ascii="Times New Roman" w:hAnsi="Times New Roman" w:cs="Times New Roman"/>
          <w:sz w:val="24"/>
          <w:szCs w:val="24"/>
        </w:rPr>
        <w:t xml:space="preserve"> equilibrium is low price, low price. </w:t>
      </w:r>
    </w:p>
    <w:p w14:paraId="08639018" w14:textId="77777777" w:rsidR="00326B4C" w:rsidRPr="009E33E9" w:rsidRDefault="00326B4C">
      <w:pPr>
        <w:rPr>
          <w:rFonts w:ascii="Times New Roman" w:hAnsi="Times New Roman" w:cs="Times New Roman"/>
          <w:sz w:val="24"/>
          <w:szCs w:val="24"/>
        </w:rPr>
      </w:pPr>
    </w:p>
    <w:sectPr w:rsidR="00326B4C" w:rsidRPr="009E33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7C21FD"/>
    <w:multiLevelType w:val="hybridMultilevel"/>
    <w:tmpl w:val="2826A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71D"/>
    <w:rsid w:val="00004929"/>
    <w:rsid w:val="00111AEA"/>
    <w:rsid w:val="001B4C71"/>
    <w:rsid w:val="001B5D1E"/>
    <w:rsid w:val="002C1B0C"/>
    <w:rsid w:val="002D42BD"/>
    <w:rsid w:val="0030671D"/>
    <w:rsid w:val="00326B4C"/>
    <w:rsid w:val="00372F52"/>
    <w:rsid w:val="003A3572"/>
    <w:rsid w:val="004241B8"/>
    <w:rsid w:val="004433C6"/>
    <w:rsid w:val="004F3F54"/>
    <w:rsid w:val="00566642"/>
    <w:rsid w:val="0058437F"/>
    <w:rsid w:val="005B641B"/>
    <w:rsid w:val="005B6794"/>
    <w:rsid w:val="00722457"/>
    <w:rsid w:val="00743542"/>
    <w:rsid w:val="00772337"/>
    <w:rsid w:val="008012E8"/>
    <w:rsid w:val="008834B2"/>
    <w:rsid w:val="00947575"/>
    <w:rsid w:val="009E33E9"/>
    <w:rsid w:val="009F5E41"/>
    <w:rsid w:val="00A13A69"/>
    <w:rsid w:val="00A83F89"/>
    <w:rsid w:val="00CB39F9"/>
    <w:rsid w:val="00CD21C1"/>
    <w:rsid w:val="00D83B9A"/>
    <w:rsid w:val="00D92148"/>
    <w:rsid w:val="00D97CB0"/>
    <w:rsid w:val="00DD3C63"/>
    <w:rsid w:val="00DF55DB"/>
    <w:rsid w:val="00E17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3C11"/>
  <w15:chartTrackingRefBased/>
  <w15:docId w15:val="{8B526CC0-5E42-41B0-8196-46995FAC8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41B8"/>
    <w:rPr>
      <w:color w:val="0000FF"/>
      <w:u w:val="single"/>
    </w:rPr>
  </w:style>
  <w:style w:type="paragraph" w:styleId="ListParagraph">
    <w:name w:val="List Paragraph"/>
    <w:basedOn w:val="Normal"/>
    <w:uiPriority w:val="34"/>
    <w:qFormat/>
    <w:rsid w:val="00D83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3</cp:revision>
  <dcterms:created xsi:type="dcterms:W3CDTF">2020-12-08T16:34:00Z</dcterms:created>
  <dcterms:modified xsi:type="dcterms:W3CDTF">2020-12-08T16:34:00Z</dcterms:modified>
</cp:coreProperties>
</file>